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96440" w14:textId="77777777" w:rsidR="00846B94" w:rsidRPr="009C06EE" w:rsidRDefault="00846B94" w:rsidP="000755E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bookmarkStart w:id="0" w:name="_GoBack"/>
      <w:bookmarkEnd w:id="0"/>
      <w:r w:rsidRPr="009C06EE">
        <w:rPr>
          <w:rFonts w:ascii="Arial" w:hAnsi="Arial" w:cs="Arial"/>
          <w:b/>
          <w:color w:val="FF0000"/>
        </w:rPr>
        <w:t>FOR IMMEDIATE RELEASE</w:t>
      </w:r>
    </w:p>
    <w:p w14:paraId="4C84065B" w14:textId="1847416A" w:rsidR="00BF4538" w:rsidRPr="009C06EE" w:rsidRDefault="00A70F97" w:rsidP="00A70F97">
      <w:pPr>
        <w:widowControl w:val="0"/>
        <w:autoSpaceDE w:val="0"/>
        <w:autoSpaceDN w:val="0"/>
        <w:adjustRightInd w:val="0"/>
        <w:ind w:left="864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</w:t>
      </w:r>
      <w:r w:rsidR="00730E3A" w:rsidRPr="009C06EE">
        <w:rPr>
          <w:rFonts w:ascii="Arial" w:hAnsi="Arial" w:cs="Arial"/>
          <w:b/>
          <w:color w:val="FF0000"/>
        </w:rPr>
        <w:t>Gary McClendon</w:t>
      </w:r>
    </w:p>
    <w:p w14:paraId="51E19AE0" w14:textId="41FE865E" w:rsidR="00B748F0" w:rsidRPr="009C06EE" w:rsidRDefault="00730E3A" w:rsidP="00846B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FF0000"/>
        </w:rPr>
      </w:pPr>
      <w:r w:rsidRPr="009C06EE">
        <w:rPr>
          <w:rFonts w:ascii="Arial" w:hAnsi="Arial" w:cs="Arial"/>
          <w:b/>
          <w:color w:val="FF0000"/>
        </w:rPr>
        <w:t>GEMcClendon</w:t>
      </w:r>
      <w:r w:rsidR="00B748F0" w:rsidRPr="009C06EE">
        <w:rPr>
          <w:rFonts w:ascii="Arial" w:hAnsi="Arial" w:cs="Arial"/>
          <w:b/>
          <w:color w:val="FF0000"/>
        </w:rPr>
        <w:t>@HooverMetComplex.co</w:t>
      </w:r>
      <w:r w:rsidR="00BF4538" w:rsidRPr="009C06EE">
        <w:rPr>
          <w:rFonts w:ascii="Arial" w:hAnsi="Arial" w:cs="Arial"/>
          <w:b/>
          <w:color w:val="FF0000"/>
        </w:rPr>
        <w:t>m</w:t>
      </w:r>
    </w:p>
    <w:p w14:paraId="2A57BFB2" w14:textId="30873D2B" w:rsidR="00846B94" w:rsidRPr="009C06EE" w:rsidRDefault="000755EF" w:rsidP="009C0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FF0000"/>
        </w:rPr>
      </w:pPr>
      <w:r w:rsidRPr="009C06EE">
        <w:rPr>
          <w:rFonts w:ascii="Arial" w:hAnsi="Arial" w:cs="Arial"/>
          <w:b/>
          <w:color w:val="FF0000"/>
        </w:rPr>
        <w:t>205.739.7366</w:t>
      </w:r>
    </w:p>
    <w:p w14:paraId="0361DE58" w14:textId="77777777" w:rsidR="00846B94" w:rsidRPr="00F57C0A" w:rsidRDefault="00846B94" w:rsidP="00846B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 wp14:anchorId="65DE8E65" wp14:editId="47A72D14">
            <wp:extent cx="1689735" cy="1013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over_Logo_Primary-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06" cy="104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B7ECE" w14:textId="4D891C0D" w:rsidR="00846B94" w:rsidRPr="00327D0E" w:rsidRDefault="00730E3A" w:rsidP="00242D72">
      <w:pPr>
        <w:widowControl w:val="0"/>
        <w:autoSpaceDE w:val="0"/>
        <w:autoSpaceDN w:val="0"/>
        <w:adjustRightInd w:val="0"/>
        <w:spacing w:before="20" w:after="40"/>
        <w:jc w:val="center"/>
        <w:rPr>
          <w:rFonts w:ascii="Arial" w:hAnsi="Arial" w:cs="Arial"/>
          <w:b/>
          <w:color w:val="000000"/>
          <w:sz w:val="38"/>
          <w:szCs w:val="38"/>
        </w:rPr>
      </w:pPr>
      <w:r>
        <w:rPr>
          <w:rFonts w:ascii="Arial" w:hAnsi="Arial" w:cs="Arial"/>
          <w:b/>
          <w:color w:val="000000"/>
          <w:sz w:val="38"/>
          <w:szCs w:val="38"/>
        </w:rPr>
        <w:t>Southern Performance Volleyball</w:t>
      </w:r>
      <w:r w:rsidR="00950957">
        <w:rPr>
          <w:rFonts w:ascii="Arial" w:hAnsi="Arial" w:cs="Arial"/>
          <w:b/>
          <w:color w:val="000000"/>
          <w:sz w:val="38"/>
          <w:szCs w:val="38"/>
        </w:rPr>
        <w:t xml:space="preserve"> Hosts </w:t>
      </w:r>
      <w:r>
        <w:rPr>
          <w:rFonts w:ascii="Arial" w:hAnsi="Arial" w:cs="Arial"/>
          <w:b/>
          <w:color w:val="000000"/>
          <w:sz w:val="38"/>
          <w:szCs w:val="38"/>
        </w:rPr>
        <w:t>the SAVL</w:t>
      </w:r>
      <w:r w:rsidR="00950957">
        <w:rPr>
          <w:rFonts w:ascii="Arial" w:hAnsi="Arial" w:cs="Arial"/>
          <w:b/>
          <w:color w:val="000000"/>
          <w:sz w:val="38"/>
          <w:szCs w:val="38"/>
        </w:rPr>
        <w:t xml:space="preserve"> </w:t>
      </w:r>
      <w:r>
        <w:rPr>
          <w:rFonts w:ascii="Arial" w:hAnsi="Arial" w:cs="Arial"/>
          <w:b/>
          <w:color w:val="000000"/>
          <w:sz w:val="38"/>
          <w:szCs w:val="38"/>
        </w:rPr>
        <w:t xml:space="preserve">West </w:t>
      </w:r>
      <w:r w:rsidR="00950957">
        <w:rPr>
          <w:rFonts w:ascii="Arial" w:hAnsi="Arial" w:cs="Arial"/>
          <w:b/>
          <w:color w:val="000000"/>
          <w:sz w:val="38"/>
          <w:szCs w:val="38"/>
        </w:rPr>
        <w:t xml:space="preserve">Volleyball </w:t>
      </w:r>
      <w:r>
        <w:rPr>
          <w:rFonts w:ascii="Arial" w:hAnsi="Arial" w:cs="Arial"/>
          <w:b/>
          <w:color w:val="000000"/>
          <w:sz w:val="38"/>
          <w:szCs w:val="38"/>
        </w:rPr>
        <w:t>Championship</w:t>
      </w:r>
      <w:r w:rsidR="00950957">
        <w:rPr>
          <w:rFonts w:ascii="Arial" w:hAnsi="Arial" w:cs="Arial"/>
          <w:b/>
          <w:color w:val="000000"/>
          <w:sz w:val="38"/>
          <w:szCs w:val="38"/>
        </w:rPr>
        <w:t xml:space="preserve"> </w:t>
      </w:r>
    </w:p>
    <w:p w14:paraId="658B69DA" w14:textId="2A1979BE" w:rsidR="000755EF" w:rsidRPr="00F57C0A" w:rsidRDefault="00950957" w:rsidP="00B8432F">
      <w:pPr>
        <w:widowControl w:val="0"/>
        <w:autoSpaceDE w:val="0"/>
        <w:autoSpaceDN w:val="0"/>
        <w:adjustRightInd w:val="0"/>
        <w:spacing w:before="20" w:after="40"/>
        <w:ind w:left="432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Finley Center</w:t>
      </w:r>
      <w:r w:rsidR="00B748F0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14:paraId="7B6BE4E7" w14:textId="77777777" w:rsidR="00846B94" w:rsidRPr="00F57C0A" w:rsidRDefault="00846B94" w:rsidP="00846B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75397E08" w14:textId="42219DD2" w:rsidR="00846B94" w:rsidRDefault="00846B94" w:rsidP="00846B9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57C0A">
        <w:rPr>
          <w:rFonts w:ascii="Arial" w:hAnsi="Arial" w:cs="Arial"/>
          <w:b/>
          <w:color w:val="000000"/>
        </w:rPr>
        <w:t>[Hoover, AL]</w:t>
      </w:r>
      <w:r>
        <w:rPr>
          <w:rFonts w:ascii="Arial" w:hAnsi="Arial" w:cs="Arial"/>
          <w:color w:val="000000"/>
        </w:rPr>
        <w:t xml:space="preserve"> </w:t>
      </w:r>
      <w:r w:rsidR="00B8432F">
        <w:rPr>
          <w:rFonts w:ascii="Arial" w:hAnsi="Arial" w:cs="Arial"/>
          <w:color w:val="000000"/>
        </w:rPr>
        <w:t>March</w:t>
      </w:r>
      <w:r w:rsidR="00950957">
        <w:rPr>
          <w:rFonts w:ascii="Arial" w:hAnsi="Arial" w:cs="Arial"/>
          <w:color w:val="000000"/>
        </w:rPr>
        <w:t xml:space="preserve"> </w:t>
      </w:r>
      <w:r w:rsidR="00B8432F">
        <w:rPr>
          <w:rFonts w:ascii="Arial" w:hAnsi="Arial" w:cs="Arial"/>
          <w:color w:val="000000"/>
        </w:rPr>
        <w:t>22, 2018</w:t>
      </w:r>
      <w:r w:rsidRPr="00F57C0A">
        <w:rPr>
          <w:rFonts w:ascii="Arial" w:hAnsi="Arial" w:cs="Arial"/>
          <w:color w:val="000000"/>
        </w:rPr>
        <w:t xml:space="preserve"> – The </w:t>
      </w:r>
      <w:r w:rsidR="00B8432F">
        <w:rPr>
          <w:rFonts w:ascii="Arial" w:hAnsi="Arial" w:cs="Arial"/>
          <w:color w:val="000000"/>
        </w:rPr>
        <w:t>Finley Center</w:t>
      </w:r>
      <w:r w:rsidRPr="00F57C0A">
        <w:rPr>
          <w:rFonts w:ascii="Arial" w:hAnsi="Arial" w:cs="Arial"/>
          <w:color w:val="000000"/>
        </w:rPr>
        <w:t>, managed by Sp</w:t>
      </w:r>
      <w:r w:rsidR="00B8432F">
        <w:rPr>
          <w:rFonts w:ascii="Arial" w:hAnsi="Arial" w:cs="Arial"/>
          <w:color w:val="000000"/>
        </w:rPr>
        <w:t>orts Facilities Management (</w:t>
      </w:r>
      <w:r w:rsidRPr="00F57C0A">
        <w:rPr>
          <w:rFonts w:ascii="Arial" w:hAnsi="Arial" w:cs="Arial"/>
          <w:color w:val="000000"/>
        </w:rPr>
        <w:t>SFM),</w:t>
      </w:r>
      <w:r>
        <w:rPr>
          <w:rFonts w:ascii="Arial" w:hAnsi="Arial" w:cs="Arial"/>
          <w:color w:val="000000"/>
        </w:rPr>
        <w:t xml:space="preserve"> </w:t>
      </w:r>
      <w:r w:rsidR="00950957">
        <w:rPr>
          <w:rFonts w:ascii="Arial" w:hAnsi="Arial" w:cs="Arial"/>
          <w:color w:val="000000"/>
        </w:rPr>
        <w:t xml:space="preserve">announces the </w:t>
      </w:r>
      <w:r w:rsidR="00B8432F">
        <w:rPr>
          <w:rFonts w:ascii="Arial" w:hAnsi="Arial" w:cs="Arial"/>
          <w:color w:val="000000"/>
        </w:rPr>
        <w:t>Southeast Alliance Volleyball League (SAVL) West Volleyball Championship</w:t>
      </w:r>
      <w:r w:rsidR="00950957">
        <w:rPr>
          <w:rFonts w:ascii="Arial" w:hAnsi="Arial" w:cs="Arial"/>
          <w:color w:val="000000"/>
        </w:rPr>
        <w:t xml:space="preserve">. </w:t>
      </w:r>
      <w:r w:rsidR="00B8432F">
        <w:rPr>
          <w:rFonts w:ascii="Arial" w:hAnsi="Arial" w:cs="Arial"/>
          <w:color w:val="000000"/>
        </w:rPr>
        <w:t>This league</w:t>
      </w:r>
      <w:r w:rsidR="000755EF">
        <w:rPr>
          <w:rFonts w:ascii="Arial" w:hAnsi="Arial" w:cs="Arial"/>
          <w:color w:val="000000"/>
        </w:rPr>
        <w:t xml:space="preserve"> feature</w:t>
      </w:r>
      <w:r w:rsidR="00B8432F">
        <w:rPr>
          <w:rFonts w:ascii="Arial" w:hAnsi="Arial" w:cs="Arial"/>
          <w:color w:val="000000"/>
        </w:rPr>
        <w:t>s</w:t>
      </w:r>
      <w:r w:rsidR="000755EF">
        <w:rPr>
          <w:rFonts w:ascii="Arial" w:hAnsi="Arial" w:cs="Arial"/>
          <w:color w:val="000000"/>
        </w:rPr>
        <w:t xml:space="preserve"> </w:t>
      </w:r>
      <w:r w:rsidR="00B8432F">
        <w:rPr>
          <w:rFonts w:ascii="Arial" w:hAnsi="Arial" w:cs="Arial"/>
          <w:color w:val="000000"/>
        </w:rPr>
        <w:t>teams</w:t>
      </w:r>
      <w:r w:rsidR="00A70F97">
        <w:rPr>
          <w:rFonts w:ascii="Arial" w:hAnsi="Arial" w:cs="Arial"/>
          <w:color w:val="000000"/>
        </w:rPr>
        <w:t xml:space="preserve"> from across the s</w:t>
      </w:r>
      <w:r w:rsidR="000755EF">
        <w:rPr>
          <w:rFonts w:ascii="Arial" w:hAnsi="Arial" w:cs="Arial"/>
          <w:color w:val="000000"/>
        </w:rPr>
        <w:t>outheast</w:t>
      </w:r>
      <w:r w:rsidR="00A70F97">
        <w:rPr>
          <w:rFonts w:ascii="Arial" w:hAnsi="Arial" w:cs="Arial"/>
          <w:color w:val="000000"/>
        </w:rPr>
        <w:t>ern s</w:t>
      </w:r>
      <w:r w:rsidR="00727CA0">
        <w:rPr>
          <w:rFonts w:ascii="Arial" w:hAnsi="Arial" w:cs="Arial"/>
          <w:color w:val="000000"/>
        </w:rPr>
        <w:t>tates of Alabama, Georgia</w:t>
      </w:r>
      <w:r w:rsidR="00B8432F">
        <w:rPr>
          <w:rFonts w:ascii="Arial" w:hAnsi="Arial" w:cs="Arial"/>
          <w:color w:val="000000"/>
        </w:rPr>
        <w:t>,</w:t>
      </w:r>
      <w:r w:rsidR="00727CA0">
        <w:rPr>
          <w:rFonts w:ascii="Arial" w:hAnsi="Arial" w:cs="Arial"/>
          <w:color w:val="000000"/>
        </w:rPr>
        <w:t xml:space="preserve"> Tennessee and Mississippi</w:t>
      </w:r>
      <w:r w:rsidR="000755EF">
        <w:rPr>
          <w:rFonts w:ascii="Arial" w:hAnsi="Arial" w:cs="Arial"/>
          <w:color w:val="000000"/>
        </w:rPr>
        <w:t xml:space="preserve">. </w:t>
      </w:r>
    </w:p>
    <w:p w14:paraId="77A8781E" w14:textId="77777777" w:rsidR="00242D72" w:rsidRDefault="00242D72" w:rsidP="00846B9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127A007" w14:textId="6F306C54" w:rsidR="00242D72" w:rsidRPr="008C5E85" w:rsidRDefault="00242D72" w:rsidP="00242D7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8C5E85">
        <w:rPr>
          <w:rFonts w:ascii="Arial" w:hAnsi="Arial" w:cs="Arial"/>
          <w:i/>
          <w:color w:val="000000"/>
        </w:rPr>
        <w:t>“</w:t>
      </w:r>
      <w:r w:rsidR="009C06EE">
        <w:rPr>
          <w:rFonts w:ascii="Arial" w:hAnsi="Arial" w:cs="Arial"/>
          <w:i/>
          <w:color w:val="000000"/>
        </w:rPr>
        <w:t>We are thrilled to provide a state-of-the-art facility to host this championship and look forward to a great weekend of volleyball.</w:t>
      </w:r>
      <w:r w:rsidR="00950957">
        <w:rPr>
          <w:rFonts w:ascii="Arial" w:hAnsi="Arial" w:cs="Arial"/>
          <w:i/>
          <w:color w:val="000000"/>
        </w:rPr>
        <w:t xml:space="preserve">” </w:t>
      </w:r>
      <w:r w:rsidR="00950957" w:rsidRPr="00950957">
        <w:rPr>
          <w:rFonts w:ascii="Arial" w:hAnsi="Arial" w:cs="Arial"/>
          <w:color w:val="000000"/>
        </w:rPr>
        <w:t xml:space="preserve">says Monty Jones, Jr., General Manager </w:t>
      </w:r>
      <w:r w:rsidR="0050400D">
        <w:rPr>
          <w:rFonts w:ascii="Arial" w:hAnsi="Arial" w:cs="Arial"/>
          <w:color w:val="000000"/>
        </w:rPr>
        <w:t>with SFM at the</w:t>
      </w:r>
      <w:r w:rsidR="00950957" w:rsidRPr="00950957">
        <w:rPr>
          <w:rFonts w:ascii="Arial" w:hAnsi="Arial" w:cs="Arial"/>
          <w:color w:val="000000"/>
        </w:rPr>
        <w:t xml:space="preserve"> Hoover Met Complex</w:t>
      </w:r>
      <w:r w:rsidR="00950957">
        <w:rPr>
          <w:rFonts w:ascii="Arial" w:hAnsi="Arial" w:cs="Arial"/>
          <w:i/>
          <w:color w:val="000000"/>
        </w:rPr>
        <w:t xml:space="preserve">. </w:t>
      </w:r>
    </w:p>
    <w:p w14:paraId="39A4EC85" w14:textId="77777777" w:rsidR="009D4DC8" w:rsidRDefault="009D4DC8" w:rsidP="00846B9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F49C0F9" w14:textId="35F07FB2" w:rsidR="00323C4A" w:rsidRDefault="00950957" w:rsidP="00846B9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755EF">
        <w:rPr>
          <w:rFonts w:ascii="Arial" w:hAnsi="Arial" w:cs="Arial"/>
          <w:color w:val="000000"/>
        </w:rPr>
        <w:t xml:space="preserve">The </w:t>
      </w:r>
      <w:r w:rsidR="00727CA0">
        <w:rPr>
          <w:rFonts w:ascii="Arial" w:hAnsi="Arial" w:cs="Arial"/>
          <w:color w:val="000000"/>
        </w:rPr>
        <w:t>SAVL West Volleyball Championship</w:t>
      </w:r>
      <w:r w:rsidR="00727CA0" w:rsidRPr="000755EF">
        <w:rPr>
          <w:rFonts w:ascii="Arial" w:hAnsi="Arial" w:cs="Arial"/>
          <w:color w:val="000000"/>
        </w:rPr>
        <w:t xml:space="preserve"> </w:t>
      </w:r>
      <w:r w:rsidR="00727CA0">
        <w:rPr>
          <w:rFonts w:ascii="Arial" w:hAnsi="Arial" w:cs="Arial"/>
          <w:color w:val="000000"/>
        </w:rPr>
        <w:t xml:space="preserve">will </w:t>
      </w:r>
      <w:r w:rsidRPr="000755EF">
        <w:rPr>
          <w:rFonts w:ascii="Arial" w:hAnsi="Arial" w:cs="Arial"/>
          <w:color w:val="000000"/>
        </w:rPr>
        <w:t xml:space="preserve">features </w:t>
      </w:r>
      <w:r w:rsidR="005B25B9">
        <w:rPr>
          <w:rFonts w:ascii="Arial" w:hAnsi="Arial" w:cs="Arial"/>
          <w:color w:val="000000"/>
        </w:rPr>
        <w:t xml:space="preserve">multiple </w:t>
      </w:r>
      <w:r w:rsidR="00727CA0">
        <w:rPr>
          <w:rFonts w:ascii="Arial" w:hAnsi="Arial" w:cs="Arial"/>
          <w:color w:val="000000"/>
        </w:rPr>
        <w:t>junior</w:t>
      </w:r>
      <w:r w:rsidR="000755EF" w:rsidRPr="000755EF">
        <w:rPr>
          <w:rFonts w:ascii="Arial" w:hAnsi="Arial" w:cs="Arial"/>
          <w:color w:val="000000"/>
        </w:rPr>
        <w:t xml:space="preserve"> </w:t>
      </w:r>
      <w:r w:rsidR="009C06EE">
        <w:rPr>
          <w:rFonts w:ascii="Arial" w:hAnsi="Arial" w:cs="Arial"/>
          <w:color w:val="000000"/>
        </w:rPr>
        <w:t xml:space="preserve">girls’ </w:t>
      </w:r>
      <w:r w:rsidR="009C06EE" w:rsidRPr="000755EF">
        <w:rPr>
          <w:rFonts w:ascii="Arial" w:hAnsi="Arial" w:cs="Arial"/>
          <w:color w:val="000000"/>
        </w:rPr>
        <w:t>volleyball</w:t>
      </w:r>
      <w:r w:rsidR="000755EF" w:rsidRPr="000755EF">
        <w:rPr>
          <w:rFonts w:ascii="Arial" w:hAnsi="Arial" w:cs="Arial"/>
          <w:color w:val="000000"/>
        </w:rPr>
        <w:t xml:space="preserve"> teams over two days of competition. </w:t>
      </w:r>
      <w:r w:rsidR="00727CA0">
        <w:rPr>
          <w:rFonts w:ascii="Arial" w:hAnsi="Arial" w:cs="Arial"/>
          <w:color w:val="000000"/>
        </w:rPr>
        <w:t xml:space="preserve">Tickets are available </w:t>
      </w:r>
      <w:r w:rsidR="00BF4538" w:rsidRPr="000755EF">
        <w:rPr>
          <w:rFonts w:ascii="Arial" w:hAnsi="Arial" w:cs="Arial"/>
          <w:color w:val="000000"/>
        </w:rPr>
        <w:t xml:space="preserve">at the Finley Center. </w:t>
      </w:r>
      <w:r w:rsidR="000755EF" w:rsidRPr="000755EF">
        <w:rPr>
          <w:rFonts w:ascii="Arial" w:hAnsi="Arial" w:cs="Arial"/>
          <w:color w:val="000000"/>
        </w:rPr>
        <w:t>P</w:t>
      </w:r>
      <w:r w:rsidR="00BF4538" w:rsidRPr="000755EF">
        <w:rPr>
          <w:rFonts w:ascii="Arial" w:hAnsi="Arial" w:cs="Arial"/>
          <w:color w:val="000000"/>
        </w:rPr>
        <w:t>rices are $</w:t>
      </w:r>
      <w:r w:rsidR="00727CA0">
        <w:rPr>
          <w:rFonts w:ascii="Arial" w:hAnsi="Arial" w:cs="Arial"/>
          <w:color w:val="000000"/>
        </w:rPr>
        <w:t>8</w:t>
      </w:r>
      <w:r w:rsidR="00BF4538" w:rsidRPr="000755EF">
        <w:rPr>
          <w:rFonts w:ascii="Arial" w:hAnsi="Arial" w:cs="Arial"/>
          <w:color w:val="000000"/>
        </w:rPr>
        <w:t xml:space="preserve"> for a daily ticket or $15 for a 2-day pass. </w:t>
      </w:r>
      <w:r w:rsidR="005B25B9">
        <w:rPr>
          <w:rFonts w:ascii="Arial" w:hAnsi="Arial" w:cs="Arial"/>
          <w:color w:val="000000"/>
        </w:rPr>
        <w:t xml:space="preserve">Kids 10 and under </w:t>
      </w:r>
      <w:r w:rsidR="00A70F97">
        <w:rPr>
          <w:rFonts w:ascii="Arial" w:hAnsi="Arial" w:cs="Arial"/>
          <w:color w:val="000000"/>
        </w:rPr>
        <w:t xml:space="preserve">are </w:t>
      </w:r>
      <w:r w:rsidR="005B25B9">
        <w:rPr>
          <w:rFonts w:ascii="Arial" w:hAnsi="Arial" w:cs="Arial"/>
          <w:color w:val="000000"/>
        </w:rPr>
        <w:t xml:space="preserve">free.  </w:t>
      </w:r>
      <w:r w:rsidR="00BF4538" w:rsidRPr="000755EF">
        <w:rPr>
          <w:rFonts w:ascii="Arial" w:hAnsi="Arial" w:cs="Arial"/>
          <w:color w:val="000000"/>
        </w:rPr>
        <w:t>Parking is available on</w:t>
      </w:r>
      <w:r w:rsidR="00A70F97">
        <w:rPr>
          <w:rFonts w:ascii="Arial" w:hAnsi="Arial" w:cs="Arial"/>
          <w:color w:val="000000"/>
        </w:rPr>
        <w:t xml:space="preserve"> site at the Hoover Met</w:t>
      </w:r>
      <w:r w:rsidR="00BF4538" w:rsidRPr="000755EF">
        <w:rPr>
          <w:rFonts w:ascii="Arial" w:hAnsi="Arial" w:cs="Arial"/>
          <w:color w:val="000000"/>
        </w:rPr>
        <w:t xml:space="preserve"> Complex for $5</w:t>
      </w:r>
      <w:r w:rsidR="005B25B9">
        <w:rPr>
          <w:rFonts w:ascii="Arial" w:hAnsi="Arial" w:cs="Arial"/>
          <w:color w:val="000000"/>
        </w:rPr>
        <w:t>, cash only</w:t>
      </w:r>
      <w:r w:rsidR="00BF4538" w:rsidRPr="000755EF">
        <w:rPr>
          <w:rFonts w:ascii="Arial" w:hAnsi="Arial" w:cs="Arial"/>
          <w:color w:val="000000"/>
        </w:rPr>
        <w:t xml:space="preserve">. Doors open </w:t>
      </w:r>
      <w:r w:rsidR="005B25B9">
        <w:rPr>
          <w:rFonts w:ascii="Arial" w:hAnsi="Arial" w:cs="Arial"/>
          <w:color w:val="000000"/>
        </w:rPr>
        <w:t>Saturday and Sunday at 7</w:t>
      </w:r>
      <w:r w:rsidR="00BF4538" w:rsidRPr="000755EF">
        <w:rPr>
          <w:rFonts w:ascii="Arial" w:hAnsi="Arial" w:cs="Arial"/>
          <w:color w:val="000000"/>
        </w:rPr>
        <w:t xml:space="preserve">:00AM </w:t>
      </w:r>
      <w:r w:rsidR="005B25B9">
        <w:rPr>
          <w:rFonts w:ascii="Arial" w:hAnsi="Arial" w:cs="Arial"/>
          <w:color w:val="000000"/>
        </w:rPr>
        <w:t>with games starting at 8</w:t>
      </w:r>
      <w:r w:rsidR="00BF4538" w:rsidRPr="000755EF">
        <w:rPr>
          <w:rFonts w:ascii="Arial" w:hAnsi="Arial" w:cs="Arial"/>
          <w:color w:val="000000"/>
        </w:rPr>
        <w:t xml:space="preserve">:00AM. </w:t>
      </w:r>
    </w:p>
    <w:p w14:paraId="7A5879B5" w14:textId="2F420EAA" w:rsidR="005B25B9" w:rsidRDefault="005B25B9" w:rsidP="00846B9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4A84816" w14:textId="6305F1E3" w:rsidR="005B25B9" w:rsidRPr="008C5E85" w:rsidRDefault="005B25B9" w:rsidP="005B25B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8C5E85">
        <w:rPr>
          <w:rFonts w:ascii="Arial" w:hAnsi="Arial" w:cs="Arial"/>
          <w:i/>
          <w:color w:val="000000"/>
        </w:rPr>
        <w:t>“</w:t>
      </w:r>
      <w:r>
        <w:rPr>
          <w:rFonts w:ascii="Arial" w:hAnsi="Arial" w:cs="Arial"/>
          <w:i/>
          <w:color w:val="000000"/>
        </w:rPr>
        <w:t xml:space="preserve">We are very excited to host the </w:t>
      </w:r>
      <w:r w:rsidR="009C06EE">
        <w:rPr>
          <w:rFonts w:ascii="Arial" w:hAnsi="Arial" w:cs="Arial"/>
          <w:i/>
          <w:color w:val="000000"/>
        </w:rPr>
        <w:t xml:space="preserve">SAVL </w:t>
      </w:r>
      <w:r>
        <w:rPr>
          <w:rFonts w:ascii="Arial" w:hAnsi="Arial" w:cs="Arial"/>
          <w:i/>
          <w:color w:val="000000"/>
        </w:rPr>
        <w:t>West Champions</w:t>
      </w:r>
      <w:r w:rsidR="009C06EE">
        <w:rPr>
          <w:rFonts w:ascii="Arial" w:hAnsi="Arial" w:cs="Arial"/>
          <w:i/>
          <w:color w:val="000000"/>
        </w:rPr>
        <w:t>hip in Hoover, AL at the</w:t>
      </w:r>
      <w:r>
        <w:rPr>
          <w:rFonts w:ascii="Arial" w:hAnsi="Arial" w:cs="Arial"/>
          <w:i/>
          <w:color w:val="000000"/>
        </w:rPr>
        <w:t xml:space="preserve"> Finley Center,” </w:t>
      </w:r>
      <w:r w:rsidRPr="00950957">
        <w:rPr>
          <w:rFonts w:ascii="Arial" w:hAnsi="Arial" w:cs="Arial"/>
          <w:color w:val="000000"/>
        </w:rPr>
        <w:t xml:space="preserve">says </w:t>
      </w:r>
      <w:r>
        <w:rPr>
          <w:rFonts w:ascii="Arial" w:hAnsi="Arial" w:cs="Arial"/>
          <w:color w:val="000000"/>
        </w:rPr>
        <w:t>Adriane Wheat</w:t>
      </w:r>
      <w:r w:rsidRPr="0095095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Youth Academy Director</w:t>
      </w:r>
      <w:r w:rsidRPr="0095095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 Southern Performance Volleyball Club</w:t>
      </w:r>
      <w:r>
        <w:rPr>
          <w:rFonts w:ascii="Arial" w:hAnsi="Arial" w:cs="Arial"/>
          <w:i/>
          <w:color w:val="000000"/>
        </w:rPr>
        <w:t>.  “This event will feature 60+ teams</w:t>
      </w:r>
      <w:r w:rsidR="009C06EE">
        <w:rPr>
          <w:rFonts w:ascii="Arial" w:hAnsi="Arial" w:cs="Arial"/>
          <w:i/>
          <w:color w:val="000000"/>
        </w:rPr>
        <w:t xml:space="preserve"> from surrounding states competing for the opportunity to play in the SAVL Championship</w:t>
      </w:r>
      <w:r>
        <w:rPr>
          <w:rFonts w:ascii="Arial" w:hAnsi="Arial" w:cs="Arial"/>
          <w:i/>
          <w:color w:val="000000"/>
        </w:rPr>
        <w:t xml:space="preserve">.” </w:t>
      </w:r>
      <w:r w:rsidRPr="008C5E85">
        <w:rPr>
          <w:rFonts w:ascii="Arial" w:hAnsi="Arial" w:cs="Arial"/>
          <w:i/>
          <w:color w:val="000000"/>
        </w:rPr>
        <w:t xml:space="preserve"> </w:t>
      </w:r>
    </w:p>
    <w:p w14:paraId="3470C54B" w14:textId="61C3ABFC" w:rsidR="00846B94" w:rsidRPr="000755EF" w:rsidRDefault="00846B94" w:rsidP="00846B9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654D902E" w14:textId="1D152834" w:rsidR="00846B94" w:rsidRPr="006B6FFA" w:rsidRDefault="00BA49D8" w:rsidP="00846B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For more information about </w:t>
      </w:r>
      <w:r w:rsidR="00BF4538">
        <w:rPr>
          <w:rFonts w:ascii="Arial" w:hAnsi="Arial" w:cs="Arial"/>
          <w:color w:val="000000"/>
        </w:rPr>
        <w:t>the Hoover Met Complex</w:t>
      </w:r>
      <w:r>
        <w:rPr>
          <w:rFonts w:ascii="Arial" w:hAnsi="Arial" w:cs="Arial"/>
          <w:color w:val="000000"/>
        </w:rPr>
        <w:t>,</w:t>
      </w:r>
      <w:r w:rsidR="00846B94">
        <w:rPr>
          <w:rFonts w:ascii="Arial" w:hAnsi="Arial" w:cs="Arial"/>
          <w:color w:val="000000"/>
        </w:rPr>
        <w:t xml:space="preserve"> please</w:t>
      </w:r>
      <w:r w:rsidR="00846B94" w:rsidRPr="00F57C0A">
        <w:rPr>
          <w:rFonts w:ascii="Arial" w:hAnsi="Arial" w:cs="Arial"/>
          <w:color w:val="000000"/>
        </w:rPr>
        <w:t xml:space="preserve"> visit </w:t>
      </w:r>
      <w:hyperlink r:id="rId5" w:history="1">
        <w:r w:rsidR="00846B94" w:rsidRPr="005B6D5F">
          <w:rPr>
            <w:rStyle w:val="Hyperlink"/>
            <w:rFonts w:ascii="Arial" w:hAnsi="Arial" w:cs="Arial"/>
          </w:rPr>
          <w:t>https://HooverMetComplex.com</w:t>
        </w:r>
      </w:hyperlink>
      <w:r>
        <w:rPr>
          <w:rFonts w:ascii="Arial" w:hAnsi="Arial" w:cs="Arial"/>
        </w:rPr>
        <w:t xml:space="preserve"> </w:t>
      </w:r>
    </w:p>
    <w:p w14:paraId="6BA12EEB" w14:textId="77777777" w:rsidR="00846B94" w:rsidRPr="00F57C0A" w:rsidRDefault="00846B94" w:rsidP="00846B9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91D107" w14:textId="77777777" w:rsidR="00846B94" w:rsidRPr="00F57C0A" w:rsidRDefault="00846B94" w:rsidP="00846B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57C0A">
        <w:rPr>
          <w:rFonts w:ascii="Arial" w:hAnsi="Arial" w:cs="Arial"/>
          <w:color w:val="000000"/>
        </w:rPr>
        <w:t xml:space="preserve"># # # </w:t>
      </w:r>
    </w:p>
    <w:p w14:paraId="720CC37F" w14:textId="77777777" w:rsidR="00846B94" w:rsidRDefault="00846B94" w:rsidP="00846B9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About the Hoover Metropolitan Complex</w:t>
      </w:r>
      <w:r w:rsidRPr="00F57C0A">
        <w:rPr>
          <w:rFonts w:ascii="Arial" w:hAnsi="Arial" w:cs="Arial"/>
          <w:b/>
          <w:color w:val="000000"/>
        </w:rPr>
        <w:t>:</w:t>
      </w:r>
    </w:p>
    <w:p w14:paraId="6EB4C3B0" w14:textId="77777777" w:rsidR="00846B94" w:rsidRPr="00F57C0A" w:rsidRDefault="00846B94" w:rsidP="00846B9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7C42E26" w14:textId="19820438" w:rsidR="00846B94" w:rsidRPr="00F57C0A" w:rsidRDefault="00846B94" w:rsidP="00846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F57C0A">
        <w:rPr>
          <w:rFonts w:ascii="Arial" w:hAnsi="Arial" w:cs="Arial"/>
        </w:rPr>
        <w:t>Hoover Metropolitan Complex</w:t>
      </w:r>
      <w:r>
        <w:rPr>
          <w:rFonts w:ascii="Arial" w:hAnsi="Arial" w:cs="Arial"/>
        </w:rPr>
        <w:t xml:space="preserve"> is a </w:t>
      </w:r>
      <w:r w:rsidR="00242D72">
        <w:rPr>
          <w:rFonts w:ascii="Arial" w:hAnsi="Arial" w:cs="Arial"/>
        </w:rPr>
        <w:t>world class,</w:t>
      </w:r>
      <w:r>
        <w:rPr>
          <w:rFonts w:ascii="Arial" w:hAnsi="Arial" w:cs="Arial"/>
        </w:rPr>
        <w:t xml:space="preserve"> multi-sport and event facility located in Hoover, AL. </w:t>
      </w:r>
      <w:r w:rsidR="00242D7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state-of-the-art</w:t>
      </w:r>
      <w:r w:rsidR="00242D72">
        <w:rPr>
          <w:rFonts w:ascii="Arial" w:hAnsi="Arial" w:cs="Arial"/>
        </w:rPr>
        <w:t xml:space="preserve"> Finley Center</w:t>
      </w:r>
      <w:r>
        <w:rPr>
          <w:rFonts w:ascii="Arial" w:hAnsi="Arial" w:cs="Arial"/>
        </w:rPr>
        <w:t xml:space="preserve"> facility includes more than 83,000 square feet of uninterrupted multi-court space, which can host up to 11 basket</w:t>
      </w:r>
      <w:r w:rsidR="00242D72">
        <w:rPr>
          <w:rFonts w:ascii="Arial" w:hAnsi="Arial" w:cs="Arial"/>
        </w:rPr>
        <w:t xml:space="preserve">ball or 17 volleyball courts, a 1/5 </w:t>
      </w:r>
      <w:r>
        <w:rPr>
          <w:rFonts w:ascii="Arial" w:hAnsi="Arial" w:cs="Arial"/>
        </w:rPr>
        <w:t xml:space="preserve">mile walking track, and </w:t>
      </w:r>
      <w:r w:rsidR="00242D72">
        <w:rPr>
          <w:rFonts w:ascii="Arial" w:hAnsi="Arial" w:cs="Arial"/>
        </w:rPr>
        <w:t xml:space="preserve">full service </w:t>
      </w:r>
      <w:r>
        <w:rPr>
          <w:rFonts w:ascii="Arial" w:hAnsi="Arial" w:cs="Arial"/>
        </w:rPr>
        <w:t>food court.</w:t>
      </w:r>
      <w:r w:rsidRPr="00F57C0A">
        <w:rPr>
          <w:rFonts w:ascii="Arial" w:hAnsi="Arial" w:cs="Arial"/>
        </w:rPr>
        <w:t xml:space="preserve"> </w:t>
      </w:r>
      <w:r w:rsidR="00A70F97">
        <w:rPr>
          <w:rFonts w:ascii="Arial" w:hAnsi="Arial" w:cs="Arial"/>
        </w:rPr>
        <w:t>The Hoover Metropolitan Complex is owned by the City of Hoover, AL.</w:t>
      </w:r>
    </w:p>
    <w:p w14:paraId="2C2B4158" w14:textId="77777777" w:rsidR="00846B94" w:rsidRPr="00F57C0A" w:rsidRDefault="00846B94" w:rsidP="00846B9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276A922" w14:textId="77777777" w:rsidR="00846B94" w:rsidRPr="00F57C0A" w:rsidRDefault="00846B94" w:rsidP="00846B9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F57C0A">
        <w:rPr>
          <w:rFonts w:ascii="Arial" w:hAnsi="Arial" w:cs="Arial"/>
          <w:b/>
          <w:color w:val="000000"/>
        </w:rPr>
        <w:t>About SFA/SFM:</w:t>
      </w:r>
    </w:p>
    <w:p w14:paraId="6D4340DC" w14:textId="77777777" w:rsidR="00846B94" w:rsidRPr="00F57C0A" w:rsidRDefault="00846B94" w:rsidP="00846B9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BAAEBED" w14:textId="0A7013E6" w:rsidR="000A7A8A" w:rsidRPr="000755EF" w:rsidRDefault="00846B94" w:rsidP="000755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57C0A">
        <w:rPr>
          <w:rFonts w:ascii="Arial" w:hAnsi="Arial" w:cs="Arial"/>
          <w:color w:val="000000"/>
        </w:rPr>
        <w:t xml:space="preserve">The Sports Facilities Advisory and Sports Facilities Management (SFA/SFM) is the leading resource in sports facility planning and management. SFA/SFM has served a portfolio totaling more than $5 billion in planned and operational sports centers since its founding in 2003. For more information, visit http: </w:t>
      </w:r>
      <w:hyperlink r:id="rId6" w:history="1">
        <w:r w:rsidRPr="00F57C0A">
          <w:rPr>
            <w:rStyle w:val="Hyperlink"/>
            <w:rFonts w:ascii="Arial" w:hAnsi="Arial" w:cs="Arial"/>
          </w:rPr>
          <w:t>www.sportadvisory.com</w:t>
        </w:r>
      </w:hyperlink>
      <w:r w:rsidRPr="00F57C0A">
        <w:rPr>
          <w:rFonts w:ascii="Arial" w:hAnsi="Arial" w:cs="Arial"/>
          <w:color w:val="000000"/>
        </w:rPr>
        <w:t xml:space="preserve">. </w:t>
      </w:r>
    </w:p>
    <w:sectPr w:rsidR="000A7A8A" w:rsidRPr="000755EF" w:rsidSect="00F57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94"/>
    <w:rsid w:val="00022721"/>
    <w:rsid w:val="000755EF"/>
    <w:rsid w:val="000A7A8A"/>
    <w:rsid w:val="000E3305"/>
    <w:rsid w:val="00233BF1"/>
    <w:rsid w:val="00242D72"/>
    <w:rsid w:val="002612B3"/>
    <w:rsid w:val="00323C4A"/>
    <w:rsid w:val="003B6FB1"/>
    <w:rsid w:val="0049614E"/>
    <w:rsid w:val="0050400D"/>
    <w:rsid w:val="005B25B9"/>
    <w:rsid w:val="00660574"/>
    <w:rsid w:val="00727CA0"/>
    <w:rsid w:val="00730E3A"/>
    <w:rsid w:val="00846B94"/>
    <w:rsid w:val="008C5E85"/>
    <w:rsid w:val="009063AF"/>
    <w:rsid w:val="00950957"/>
    <w:rsid w:val="009C06EE"/>
    <w:rsid w:val="009D4DC8"/>
    <w:rsid w:val="00A70F97"/>
    <w:rsid w:val="00B748F0"/>
    <w:rsid w:val="00B8432F"/>
    <w:rsid w:val="00BA49D8"/>
    <w:rsid w:val="00BF4538"/>
    <w:rsid w:val="00CB7B34"/>
    <w:rsid w:val="00E7146C"/>
    <w:rsid w:val="00EB38EF"/>
    <w:rsid w:val="00F2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585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B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HooverMetComplex.com" TargetMode="External"/><Relationship Id="rId6" Type="http://schemas.openxmlformats.org/officeDocument/2006/relationships/hyperlink" Target="http://www.sportadvisor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Krafft</dc:creator>
  <cp:keywords/>
  <dc:description/>
  <cp:lastModifiedBy>Gary McClendon</cp:lastModifiedBy>
  <cp:revision>2</cp:revision>
  <dcterms:created xsi:type="dcterms:W3CDTF">2018-03-23T01:02:00Z</dcterms:created>
  <dcterms:modified xsi:type="dcterms:W3CDTF">2018-03-23T01:02:00Z</dcterms:modified>
</cp:coreProperties>
</file>